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AD99A" w14:textId="77777777" w:rsidR="00517DDD" w:rsidRPr="00517DDD" w:rsidRDefault="00517DDD" w:rsidP="00517DDD">
      <w:pPr>
        <w:pStyle w:val="a3"/>
        <w:spacing w:after="0" w:line="240" w:lineRule="exact"/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517DDD">
        <w:rPr>
          <w:rFonts w:ascii="Times New Roman" w:hAnsi="Times New Roman" w:cs="Times New Roman"/>
          <w:sz w:val="22"/>
          <w:szCs w:val="22"/>
        </w:rPr>
        <w:t>Перечень документов для целевого займа</w:t>
      </w:r>
    </w:p>
    <w:p w14:paraId="2F4A95C1" w14:textId="77777777" w:rsidR="00517DDD" w:rsidRPr="00517DDD" w:rsidRDefault="00517DDD" w:rsidP="00517DDD">
      <w:pPr>
        <w:ind w:firstLine="567"/>
        <w:jc w:val="center"/>
        <w:rPr>
          <w:b/>
          <w:sz w:val="22"/>
          <w:szCs w:val="22"/>
        </w:rPr>
      </w:pPr>
      <w:r w:rsidRPr="00517DDD">
        <w:rPr>
          <w:sz w:val="22"/>
          <w:szCs w:val="22"/>
        </w:rPr>
        <w:t>Заявитель – индивидуальный предприниматель</w:t>
      </w:r>
    </w:p>
    <w:p w14:paraId="5B5FD86A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</w:p>
    <w:p w14:paraId="06FE4968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b/>
          <w:sz w:val="22"/>
          <w:szCs w:val="22"/>
        </w:rPr>
        <w:t>РАЗДЕЛ 1. Документы, подтверждающие правоспособность заявителя.</w:t>
      </w:r>
    </w:p>
    <w:p w14:paraId="6452C7A9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1.1. Свидетельство или лист записи о регистрации в качестве предпринимателя - </w:t>
      </w:r>
      <w:r w:rsidRPr="00517DDD">
        <w:rPr>
          <w:sz w:val="22"/>
          <w:szCs w:val="22"/>
          <w:u w:val="single"/>
        </w:rPr>
        <w:t>копия, заверенная заявителем;</w:t>
      </w:r>
    </w:p>
    <w:p w14:paraId="56C29707" w14:textId="6F6DF8BB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1.2. Свидетельство о постановке на учет в налоговом органе - </w:t>
      </w:r>
      <w:r w:rsidRPr="00517DDD">
        <w:rPr>
          <w:sz w:val="22"/>
          <w:szCs w:val="22"/>
          <w:u w:val="single"/>
        </w:rPr>
        <w:t>копия, заверенная заявителем</w:t>
      </w:r>
      <w:r w:rsidRPr="00517DDD">
        <w:rPr>
          <w:sz w:val="22"/>
          <w:szCs w:val="22"/>
        </w:rPr>
        <w:t>;</w:t>
      </w:r>
    </w:p>
    <w:p w14:paraId="0228D252" w14:textId="77777777" w:rsidR="00517DDD" w:rsidRPr="00517DDD" w:rsidRDefault="00517DDD" w:rsidP="00517DDD">
      <w:pPr>
        <w:tabs>
          <w:tab w:val="left" w:pos="284"/>
        </w:tabs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1.3. </w:t>
      </w:r>
      <w:r w:rsidRPr="00517DDD">
        <w:rPr>
          <w:sz w:val="22"/>
          <w:szCs w:val="22"/>
          <w:u w:val="single"/>
        </w:rPr>
        <w:t>Копия всех листов</w:t>
      </w:r>
      <w:r w:rsidRPr="00517DDD">
        <w:rPr>
          <w:sz w:val="22"/>
          <w:szCs w:val="22"/>
        </w:rPr>
        <w:t xml:space="preserve"> паспорта, с предъявлением оригинала.</w:t>
      </w:r>
    </w:p>
    <w:p w14:paraId="7319410B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</w:p>
    <w:p w14:paraId="2AE1381D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b/>
          <w:sz w:val="22"/>
          <w:szCs w:val="22"/>
        </w:rPr>
        <w:t>РАЗДЕЛ 2. Документы по финансовому состоянию заявителя.</w:t>
      </w:r>
    </w:p>
    <w:p w14:paraId="1D327758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2.1. Бухгалтерская отчетность в соответствии с принятой системой налогообложения и учетной политикой за последний отчетный период – </w:t>
      </w:r>
      <w:r w:rsidRPr="00517DDD">
        <w:rPr>
          <w:sz w:val="22"/>
          <w:szCs w:val="22"/>
          <w:u w:val="single"/>
        </w:rPr>
        <w:t>копии, заверенные заявителем</w:t>
      </w:r>
      <w:r w:rsidRPr="00517DDD">
        <w:rPr>
          <w:sz w:val="22"/>
          <w:szCs w:val="22"/>
        </w:rPr>
        <w:t>;</w:t>
      </w:r>
    </w:p>
    <w:p w14:paraId="34193766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2.2. Справка из ИФНС о наличии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 (КНД 1160082) - </w:t>
      </w:r>
      <w:r w:rsidRPr="00517DDD">
        <w:rPr>
          <w:sz w:val="22"/>
          <w:szCs w:val="22"/>
          <w:u w:val="single"/>
        </w:rPr>
        <w:t>оригинал, либо в электронном виде, подписанная электронной подписью ФНС России</w:t>
      </w:r>
      <w:r w:rsidRPr="00517DDD">
        <w:rPr>
          <w:sz w:val="22"/>
          <w:szCs w:val="22"/>
        </w:rPr>
        <w:t>;</w:t>
      </w:r>
    </w:p>
    <w:p w14:paraId="466F0205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2.3. Справка из ИФНС об открытых счетах в кредитных организациях – </w:t>
      </w:r>
      <w:r w:rsidRPr="00517DDD">
        <w:rPr>
          <w:sz w:val="22"/>
          <w:szCs w:val="22"/>
          <w:u w:val="single"/>
        </w:rPr>
        <w:t>оригинал, либо в электронном виде, подписанная электронной подписью ФНС России</w:t>
      </w:r>
      <w:r w:rsidRPr="00517DDD">
        <w:rPr>
          <w:sz w:val="22"/>
          <w:szCs w:val="22"/>
        </w:rPr>
        <w:t>;</w:t>
      </w:r>
    </w:p>
    <w:p w14:paraId="2BAD5BF9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2.4. Справки из обслуживающих заявителя банков о ежемесячных оборотах за последние 6 месяцев (помесячно), при наличии сезонности в бизнесе – за 1 год (помесячно) – </w:t>
      </w:r>
      <w:r w:rsidRPr="00517DDD">
        <w:rPr>
          <w:sz w:val="22"/>
          <w:szCs w:val="22"/>
          <w:u w:val="single"/>
        </w:rPr>
        <w:t>оригиналы, либо в электронном виде, подписанные электронной подписью;</w:t>
      </w:r>
    </w:p>
    <w:p w14:paraId="34AE3759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2.5. Справки из обслуживающих заявителя банков об остатках на расчетных и текущих валютных счетах и наличии претензий к счетам, об отсутствии картотеки № 2 - </w:t>
      </w:r>
      <w:r w:rsidRPr="00517DDD">
        <w:rPr>
          <w:sz w:val="22"/>
          <w:szCs w:val="22"/>
          <w:u w:val="single"/>
        </w:rPr>
        <w:t>оригиналы, либо в электронном виде, подписанные электронной подписью.</w:t>
      </w:r>
    </w:p>
    <w:p w14:paraId="1A8E2DA5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</w:p>
    <w:p w14:paraId="5B79E463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b/>
          <w:sz w:val="22"/>
          <w:szCs w:val="22"/>
        </w:rPr>
        <w:t>РАЗДЕЛ 3. Информация о проекте.</w:t>
      </w:r>
    </w:p>
    <w:p w14:paraId="6E3B94CF" w14:textId="069E5DCD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3.1. </w:t>
      </w:r>
      <w:hyperlink r:id="rId4" w:history="1">
        <w:r w:rsidRPr="00517DDD">
          <w:rPr>
            <w:rStyle w:val="ac"/>
            <w:sz w:val="22"/>
            <w:szCs w:val="22"/>
          </w:rPr>
          <w:t>Заявка на предоставление займа</w:t>
        </w:r>
      </w:hyperlink>
      <w:r w:rsidRPr="00517DDD">
        <w:rPr>
          <w:sz w:val="22"/>
          <w:szCs w:val="22"/>
        </w:rPr>
        <w:t>;</w:t>
      </w:r>
    </w:p>
    <w:p w14:paraId="7EC8CA26" w14:textId="2E859CB4" w:rsidR="00517DDD" w:rsidRPr="00517DDD" w:rsidRDefault="00517DDD" w:rsidP="00517DDD">
      <w:pPr>
        <w:ind w:firstLine="567"/>
        <w:jc w:val="both"/>
        <w:rPr>
          <w:sz w:val="22"/>
          <w:szCs w:val="22"/>
        </w:rPr>
      </w:pPr>
      <w:r w:rsidRPr="00517DDD">
        <w:rPr>
          <w:sz w:val="22"/>
          <w:szCs w:val="22"/>
        </w:rPr>
        <w:t xml:space="preserve">3.2. </w:t>
      </w:r>
      <w:hyperlink r:id="rId5" w:history="1">
        <w:r w:rsidRPr="00517DDD">
          <w:rPr>
            <w:rStyle w:val="ac"/>
            <w:sz w:val="22"/>
            <w:szCs w:val="22"/>
          </w:rPr>
          <w:t>Анкета индивидуального предпринимателя</w:t>
        </w:r>
      </w:hyperlink>
      <w:r w:rsidRPr="00517DDD">
        <w:rPr>
          <w:sz w:val="22"/>
          <w:szCs w:val="22"/>
        </w:rPr>
        <w:t>.</w:t>
      </w:r>
    </w:p>
    <w:p w14:paraId="780004DE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</w:p>
    <w:p w14:paraId="33C7BC99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b/>
          <w:sz w:val="22"/>
          <w:szCs w:val="22"/>
        </w:rPr>
        <w:t>РАЗДЕЛ 4. Документы по обеспечению (для тарифов Приоритетные проекты и Универсальный)</w:t>
      </w:r>
    </w:p>
    <w:p w14:paraId="109B0E7B" w14:textId="77777777" w:rsidR="00517DDD" w:rsidRPr="00517DDD" w:rsidRDefault="00517DDD" w:rsidP="00517DDD">
      <w:pPr>
        <w:keepLines/>
        <w:tabs>
          <w:tab w:val="left" w:pos="-2127"/>
          <w:tab w:val="left" w:pos="426"/>
        </w:tabs>
        <w:ind w:firstLine="567"/>
        <w:jc w:val="both"/>
        <w:rPr>
          <w:sz w:val="22"/>
          <w:szCs w:val="22"/>
        </w:rPr>
      </w:pPr>
      <w:r w:rsidRPr="00517DDD">
        <w:rPr>
          <w:sz w:val="22"/>
          <w:szCs w:val="22"/>
        </w:rPr>
        <w:t xml:space="preserve">4.1. Отчет независимого оценщика об определении рыночной стоимости объекта залога, составленный в срок не ранее, чем за 6 месяцев до даты предоставления заявки - </w:t>
      </w:r>
      <w:r w:rsidRPr="00517DDD">
        <w:rPr>
          <w:sz w:val="22"/>
          <w:szCs w:val="22"/>
          <w:u w:val="single"/>
        </w:rPr>
        <w:t>оригинал</w:t>
      </w:r>
      <w:r w:rsidRPr="00517DDD">
        <w:rPr>
          <w:sz w:val="22"/>
          <w:szCs w:val="22"/>
        </w:rPr>
        <w:t>;</w:t>
      </w:r>
    </w:p>
    <w:p w14:paraId="27873072" w14:textId="77777777" w:rsidR="00517DDD" w:rsidRPr="00517DDD" w:rsidRDefault="00517DDD" w:rsidP="00517DDD">
      <w:pPr>
        <w:keepLines/>
        <w:tabs>
          <w:tab w:val="left" w:pos="-2127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4.2. Договор страхования на объект залога по рискам «причинение вреда и утрата» – </w:t>
      </w:r>
      <w:r w:rsidRPr="00517DDD">
        <w:rPr>
          <w:sz w:val="22"/>
          <w:szCs w:val="22"/>
          <w:u w:val="single"/>
        </w:rPr>
        <w:t xml:space="preserve">копия, заверенная залогодателем </w:t>
      </w:r>
      <w:r w:rsidRPr="00517DDD">
        <w:rPr>
          <w:sz w:val="22"/>
          <w:szCs w:val="22"/>
        </w:rPr>
        <w:t>(в случае если такой заключался);</w:t>
      </w:r>
    </w:p>
    <w:p w14:paraId="085A3BE4" w14:textId="77777777" w:rsidR="00517DDD" w:rsidRPr="00517DDD" w:rsidRDefault="00517DDD" w:rsidP="00517DDD">
      <w:pPr>
        <w:ind w:firstLine="567"/>
        <w:jc w:val="both"/>
        <w:rPr>
          <w:b/>
          <w:i/>
          <w:sz w:val="22"/>
          <w:szCs w:val="22"/>
        </w:rPr>
      </w:pPr>
      <w:r w:rsidRPr="00517DDD">
        <w:rPr>
          <w:i/>
          <w:sz w:val="22"/>
          <w:szCs w:val="22"/>
        </w:rPr>
        <w:t>а) при залоге недвижимости:</w:t>
      </w:r>
    </w:p>
    <w:p w14:paraId="08B84F55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4.3. Свидетельство о государственной регистрации права собственности на объект недвижимости, выданное регистрирующим органом (для объектов, право собственности за залогодателем на которые зарегистрировано до 15.07.2016г.) </w:t>
      </w:r>
      <w:r w:rsidRPr="00517DDD">
        <w:rPr>
          <w:bCs/>
          <w:sz w:val="22"/>
          <w:szCs w:val="22"/>
        </w:rPr>
        <w:t xml:space="preserve">- </w:t>
      </w:r>
      <w:r w:rsidRPr="00517DDD">
        <w:rPr>
          <w:bCs/>
          <w:sz w:val="22"/>
          <w:szCs w:val="22"/>
          <w:u w:val="single"/>
        </w:rPr>
        <w:t>копия, заверенная залогодателем</w:t>
      </w:r>
      <w:r w:rsidRPr="00517DDD">
        <w:rPr>
          <w:bCs/>
          <w:sz w:val="22"/>
          <w:szCs w:val="22"/>
        </w:rPr>
        <w:t>;</w:t>
      </w:r>
    </w:p>
    <w:p w14:paraId="21C81785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4.4. Документы, послужившие основанием для признания права собственности (договор купли-продажи объекта недвижимости, акты приватизации и приема-передачи объектов, судебные акты, свидетельства о праве на наследство, иные документы) - </w:t>
      </w:r>
      <w:r w:rsidRPr="00517DDD">
        <w:rPr>
          <w:sz w:val="22"/>
          <w:szCs w:val="22"/>
          <w:u w:val="single"/>
        </w:rPr>
        <w:t>копии, заверенные залогодателем</w:t>
      </w:r>
      <w:r w:rsidRPr="00517DDD">
        <w:rPr>
          <w:sz w:val="22"/>
          <w:szCs w:val="22"/>
        </w:rPr>
        <w:t>;</w:t>
      </w:r>
    </w:p>
    <w:p w14:paraId="143B002B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4.5. Выписка из Единого государственного реестра недвижимости об основных правах на недвижимое имущество, выданная в срок не ранее, чем за 30 (тридцать) календарных дней до даты предоставления заявки, с полной информацией о собственнике такого имущества – </w:t>
      </w:r>
      <w:r w:rsidRPr="00517DDD">
        <w:rPr>
          <w:sz w:val="22"/>
          <w:szCs w:val="22"/>
          <w:u w:val="single"/>
        </w:rPr>
        <w:t>оригинал, либо в электронном виде, подписанная электронной подписью</w:t>
      </w:r>
      <w:r w:rsidRPr="00517DDD">
        <w:rPr>
          <w:sz w:val="22"/>
          <w:szCs w:val="22"/>
        </w:rPr>
        <w:t>;</w:t>
      </w:r>
    </w:p>
    <w:p w14:paraId="36822399" w14:textId="77777777" w:rsidR="00517DDD" w:rsidRPr="00517DDD" w:rsidRDefault="00517DDD" w:rsidP="00517DDD">
      <w:pPr>
        <w:ind w:firstLine="567"/>
        <w:jc w:val="both"/>
        <w:rPr>
          <w:b/>
          <w:i/>
          <w:sz w:val="22"/>
          <w:szCs w:val="22"/>
        </w:rPr>
      </w:pPr>
      <w:r w:rsidRPr="00517DDD">
        <w:rPr>
          <w:i/>
          <w:sz w:val="22"/>
          <w:szCs w:val="22"/>
        </w:rPr>
        <w:t>б) при залоге транспортных средств и (или) спецтехники:</w:t>
      </w:r>
    </w:p>
    <w:p w14:paraId="399C8457" w14:textId="77777777" w:rsidR="00517DDD" w:rsidRPr="00517DDD" w:rsidRDefault="00517DDD" w:rsidP="00517DDD">
      <w:pPr>
        <w:pStyle w:val="23"/>
        <w:spacing w:after="0" w:line="240" w:lineRule="auto"/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4.6. Договор купли-продажи на приобретение ТС и (или) спецтехники со спецификациями - </w:t>
      </w:r>
      <w:r w:rsidRPr="00517DDD">
        <w:rPr>
          <w:sz w:val="22"/>
          <w:szCs w:val="22"/>
          <w:u w:val="single"/>
        </w:rPr>
        <w:t>копия, заверенная залогодателем</w:t>
      </w:r>
      <w:r w:rsidRPr="00517DDD">
        <w:rPr>
          <w:sz w:val="22"/>
          <w:szCs w:val="22"/>
        </w:rPr>
        <w:t>;</w:t>
      </w:r>
    </w:p>
    <w:p w14:paraId="448DDCB1" w14:textId="77777777" w:rsidR="00517DDD" w:rsidRPr="00517DDD" w:rsidRDefault="00517DDD" w:rsidP="00517DDD">
      <w:pPr>
        <w:pStyle w:val="23"/>
        <w:spacing w:after="0" w:line="240" w:lineRule="auto"/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4.7. Акт приема-передачи - </w:t>
      </w:r>
      <w:r w:rsidRPr="00517DDD">
        <w:rPr>
          <w:sz w:val="22"/>
          <w:szCs w:val="22"/>
          <w:u w:val="single"/>
        </w:rPr>
        <w:t>копия, заверенная залогодателем</w:t>
      </w:r>
      <w:r w:rsidRPr="00517DDD">
        <w:rPr>
          <w:sz w:val="22"/>
          <w:szCs w:val="22"/>
        </w:rPr>
        <w:t>;</w:t>
      </w:r>
    </w:p>
    <w:p w14:paraId="11583909" w14:textId="77777777" w:rsidR="00517DDD" w:rsidRPr="00517DDD" w:rsidRDefault="00517DDD" w:rsidP="00517DDD">
      <w:pPr>
        <w:pStyle w:val="23"/>
        <w:spacing w:after="0" w:line="240" w:lineRule="auto"/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4.8. Паспорт транспортного средства (ПТС или ЭПТС с информацией о собственнике ТС) – </w:t>
      </w:r>
      <w:r w:rsidRPr="00517DDD">
        <w:rPr>
          <w:sz w:val="22"/>
          <w:szCs w:val="22"/>
          <w:u w:val="single"/>
        </w:rPr>
        <w:t>для принятия решения копия, после заключения договора передается оригинал, если ПТС в бумажном виде</w:t>
      </w:r>
      <w:r w:rsidRPr="00517DDD">
        <w:rPr>
          <w:sz w:val="22"/>
          <w:szCs w:val="22"/>
        </w:rPr>
        <w:t>;</w:t>
      </w:r>
    </w:p>
    <w:p w14:paraId="0090D3BB" w14:textId="77777777" w:rsidR="00517DDD" w:rsidRPr="00517DDD" w:rsidRDefault="00517DDD" w:rsidP="00517DDD">
      <w:pPr>
        <w:pStyle w:val="23"/>
        <w:spacing w:after="0" w:line="240" w:lineRule="auto"/>
        <w:ind w:firstLine="567"/>
        <w:jc w:val="both"/>
        <w:rPr>
          <w:sz w:val="22"/>
          <w:szCs w:val="22"/>
        </w:rPr>
      </w:pPr>
      <w:r w:rsidRPr="00517DDD">
        <w:rPr>
          <w:bCs/>
          <w:sz w:val="22"/>
          <w:szCs w:val="22"/>
        </w:rPr>
        <w:t xml:space="preserve">4.9. Копия свидетельства о государственной регистрации ТС - </w:t>
      </w:r>
      <w:r w:rsidRPr="00517DDD">
        <w:rPr>
          <w:sz w:val="22"/>
          <w:szCs w:val="22"/>
          <w:u w:val="single"/>
        </w:rPr>
        <w:t>копия, заверенная залогодателем</w:t>
      </w:r>
      <w:r w:rsidRPr="00517DDD">
        <w:rPr>
          <w:sz w:val="22"/>
          <w:szCs w:val="22"/>
        </w:rPr>
        <w:t>;</w:t>
      </w:r>
    </w:p>
    <w:p w14:paraId="4F176F05" w14:textId="77777777" w:rsidR="00517DDD" w:rsidRPr="00517DDD" w:rsidRDefault="00517DDD" w:rsidP="00517DDD">
      <w:pPr>
        <w:pStyle w:val="23"/>
        <w:spacing w:after="0" w:line="240" w:lineRule="auto"/>
        <w:ind w:firstLine="567"/>
        <w:jc w:val="both"/>
        <w:rPr>
          <w:i/>
          <w:iCs/>
          <w:sz w:val="22"/>
          <w:szCs w:val="22"/>
        </w:rPr>
      </w:pPr>
      <w:r w:rsidRPr="00517DDD">
        <w:rPr>
          <w:i/>
          <w:iCs/>
          <w:sz w:val="22"/>
          <w:szCs w:val="22"/>
        </w:rPr>
        <w:t>в) при залоге оборудования:</w:t>
      </w:r>
    </w:p>
    <w:p w14:paraId="510AF499" w14:textId="77777777" w:rsidR="00517DDD" w:rsidRPr="00517DDD" w:rsidRDefault="00517DDD" w:rsidP="00517DDD">
      <w:pPr>
        <w:pStyle w:val="23"/>
        <w:spacing w:after="0" w:line="240" w:lineRule="auto"/>
        <w:ind w:firstLine="567"/>
        <w:jc w:val="both"/>
        <w:rPr>
          <w:b/>
          <w:bCs/>
          <w:sz w:val="22"/>
          <w:szCs w:val="22"/>
        </w:rPr>
      </w:pPr>
      <w:r w:rsidRPr="00517DDD">
        <w:rPr>
          <w:sz w:val="22"/>
          <w:szCs w:val="22"/>
        </w:rPr>
        <w:t>4.10. Правоустанавливающие документы на оборудование, с указанием спецификации.</w:t>
      </w:r>
    </w:p>
    <w:p w14:paraId="2C567876" w14:textId="77777777" w:rsidR="00517DDD" w:rsidRPr="00517DDD" w:rsidRDefault="00517DDD" w:rsidP="00517DDD">
      <w:pPr>
        <w:pStyle w:val="23"/>
        <w:spacing w:after="0" w:line="240" w:lineRule="auto"/>
        <w:ind w:firstLine="567"/>
        <w:jc w:val="both"/>
        <w:rPr>
          <w:b/>
          <w:sz w:val="22"/>
          <w:szCs w:val="22"/>
        </w:rPr>
      </w:pPr>
      <w:r w:rsidRPr="00517DDD">
        <w:rPr>
          <w:b/>
          <w:sz w:val="22"/>
          <w:szCs w:val="22"/>
        </w:rPr>
        <w:t>Документы, относящиеся к залогодателю:</w:t>
      </w:r>
    </w:p>
    <w:p w14:paraId="0C580968" w14:textId="77777777" w:rsidR="00517DDD" w:rsidRPr="00517DDD" w:rsidRDefault="00517DDD" w:rsidP="00517DDD">
      <w:pPr>
        <w:ind w:firstLine="567"/>
        <w:jc w:val="both"/>
        <w:rPr>
          <w:b/>
          <w:i/>
          <w:sz w:val="22"/>
          <w:szCs w:val="22"/>
        </w:rPr>
      </w:pPr>
      <w:r w:rsidRPr="00517DDD">
        <w:rPr>
          <w:i/>
          <w:sz w:val="22"/>
          <w:szCs w:val="22"/>
        </w:rPr>
        <w:t>а) юридическое лицо:</w:t>
      </w:r>
    </w:p>
    <w:p w14:paraId="286D99A6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4.11. Учредительные документы – </w:t>
      </w:r>
      <w:r w:rsidRPr="00517DDD">
        <w:rPr>
          <w:sz w:val="22"/>
          <w:szCs w:val="22"/>
          <w:u w:val="single"/>
        </w:rPr>
        <w:t>копии, заверенные залогодателем</w:t>
      </w:r>
      <w:r w:rsidRPr="00517DDD">
        <w:rPr>
          <w:sz w:val="22"/>
          <w:szCs w:val="22"/>
        </w:rPr>
        <w:t>;</w:t>
      </w:r>
    </w:p>
    <w:p w14:paraId="0FAC37FF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lastRenderedPageBreak/>
        <w:t xml:space="preserve">4.12. Протокол (или выписка из него) общего собрания участников залогодателя с решением о предоставлении в залог (если сделка является крупной или в ней есть заинтересованность, или такие решения необходимы в соответствии с учредительными документами организации) - </w:t>
      </w:r>
      <w:r w:rsidRPr="00517DDD">
        <w:rPr>
          <w:sz w:val="22"/>
          <w:szCs w:val="22"/>
          <w:u w:val="single"/>
        </w:rPr>
        <w:t>копия, заверенная заявителем</w:t>
      </w:r>
      <w:r w:rsidRPr="00517DDD">
        <w:rPr>
          <w:sz w:val="22"/>
          <w:szCs w:val="22"/>
        </w:rPr>
        <w:t>, с предъявлением оригинала;</w:t>
      </w:r>
    </w:p>
    <w:p w14:paraId="5CECD813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4.13. Бухгалтерская отчетность в соответствии с принятой в организации системой налогообложения и учетной политикой за последний отчетный период - </w:t>
      </w:r>
      <w:r w:rsidRPr="00517DDD">
        <w:rPr>
          <w:sz w:val="22"/>
          <w:szCs w:val="22"/>
          <w:u w:val="single"/>
        </w:rPr>
        <w:t>копия, заверенная залогодателем</w:t>
      </w:r>
      <w:r w:rsidRPr="00517DDD">
        <w:rPr>
          <w:sz w:val="22"/>
          <w:szCs w:val="22"/>
        </w:rPr>
        <w:t>;</w:t>
      </w:r>
    </w:p>
    <w:p w14:paraId="052A31B7" w14:textId="3B3D1C15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4.14. </w:t>
      </w:r>
      <w:hyperlink r:id="rId6" w:history="1">
        <w:r w:rsidRPr="00517DDD">
          <w:rPr>
            <w:rStyle w:val="ac"/>
            <w:sz w:val="22"/>
            <w:szCs w:val="22"/>
          </w:rPr>
          <w:t>Анкета для залогодателя, являющегося юридическим лицом</w:t>
        </w:r>
      </w:hyperlink>
      <w:r w:rsidRPr="00517DDD">
        <w:rPr>
          <w:sz w:val="22"/>
          <w:szCs w:val="22"/>
        </w:rPr>
        <w:t>;</w:t>
      </w:r>
    </w:p>
    <w:p w14:paraId="3EC1E0AB" w14:textId="77777777" w:rsidR="00517DDD" w:rsidRPr="00517DDD" w:rsidRDefault="00517DDD" w:rsidP="00517DDD">
      <w:pPr>
        <w:ind w:firstLine="567"/>
        <w:jc w:val="both"/>
        <w:rPr>
          <w:b/>
          <w:i/>
          <w:sz w:val="22"/>
          <w:szCs w:val="22"/>
        </w:rPr>
      </w:pPr>
      <w:r w:rsidRPr="00517DDD">
        <w:rPr>
          <w:i/>
          <w:sz w:val="22"/>
          <w:szCs w:val="22"/>
        </w:rPr>
        <w:t>б) физическое лицо:</w:t>
      </w:r>
    </w:p>
    <w:p w14:paraId="2ED4D9E3" w14:textId="77777777" w:rsidR="00517DDD" w:rsidRPr="00517DDD" w:rsidRDefault="00517DDD" w:rsidP="00517DDD">
      <w:pPr>
        <w:tabs>
          <w:tab w:val="left" w:pos="284"/>
        </w:tabs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4.15. Паспорт залогодателя – </w:t>
      </w:r>
      <w:r w:rsidRPr="00517DDD">
        <w:rPr>
          <w:sz w:val="22"/>
          <w:szCs w:val="22"/>
          <w:u w:val="single"/>
        </w:rPr>
        <w:t>копия всех листов,</w:t>
      </w:r>
      <w:r w:rsidRPr="00517DDD">
        <w:rPr>
          <w:sz w:val="22"/>
          <w:szCs w:val="22"/>
        </w:rPr>
        <w:t xml:space="preserve"> с предъявлением оригинала;</w:t>
      </w:r>
    </w:p>
    <w:p w14:paraId="36B7A42B" w14:textId="77777777" w:rsidR="00517DDD" w:rsidRPr="00517DDD" w:rsidRDefault="00517DDD" w:rsidP="00517DDD">
      <w:pPr>
        <w:tabs>
          <w:tab w:val="left" w:pos="284"/>
        </w:tabs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>4.16. Паспорт супруга(</w:t>
      </w:r>
      <w:proofErr w:type="spellStart"/>
      <w:r w:rsidRPr="00517DDD">
        <w:rPr>
          <w:sz w:val="22"/>
          <w:szCs w:val="22"/>
        </w:rPr>
        <w:t>ги</w:t>
      </w:r>
      <w:proofErr w:type="spellEnd"/>
      <w:r w:rsidRPr="00517DDD">
        <w:rPr>
          <w:sz w:val="22"/>
          <w:szCs w:val="22"/>
        </w:rPr>
        <w:t xml:space="preserve">) залогодателя, если залог относится к общему имуществу – </w:t>
      </w:r>
      <w:r w:rsidRPr="00517DDD">
        <w:rPr>
          <w:sz w:val="22"/>
          <w:szCs w:val="22"/>
          <w:u w:val="single"/>
        </w:rPr>
        <w:t>копия всех листов, заверенная залогодателем</w:t>
      </w:r>
      <w:r w:rsidRPr="00517DDD">
        <w:rPr>
          <w:sz w:val="22"/>
          <w:szCs w:val="22"/>
        </w:rPr>
        <w:t>;</w:t>
      </w:r>
    </w:p>
    <w:p w14:paraId="3E21E322" w14:textId="77777777" w:rsidR="00517DDD" w:rsidRPr="00517DDD" w:rsidRDefault="00517DDD" w:rsidP="00517DDD">
      <w:pPr>
        <w:tabs>
          <w:tab w:val="left" w:pos="284"/>
        </w:tabs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4.17. Свидетельство о браке или расторжении брака, если имеется – </w:t>
      </w:r>
      <w:r w:rsidRPr="00517DDD">
        <w:rPr>
          <w:sz w:val="22"/>
          <w:szCs w:val="22"/>
          <w:u w:val="single"/>
        </w:rPr>
        <w:t>копия, заверенная залогодателем</w:t>
      </w:r>
      <w:r w:rsidRPr="00517DDD">
        <w:rPr>
          <w:sz w:val="22"/>
          <w:szCs w:val="22"/>
        </w:rPr>
        <w:t>;</w:t>
      </w:r>
    </w:p>
    <w:p w14:paraId="35135D34" w14:textId="77777777" w:rsidR="00517DDD" w:rsidRPr="00517DDD" w:rsidRDefault="00517DDD" w:rsidP="00517DDD">
      <w:pPr>
        <w:tabs>
          <w:tab w:val="left" w:pos="284"/>
        </w:tabs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4.18. Брачный договор, если имеется – </w:t>
      </w:r>
      <w:r w:rsidRPr="00517DDD">
        <w:rPr>
          <w:sz w:val="22"/>
          <w:szCs w:val="22"/>
          <w:u w:val="single"/>
        </w:rPr>
        <w:t>копия, заверенная залогодателем</w:t>
      </w:r>
      <w:r w:rsidRPr="00517DDD">
        <w:rPr>
          <w:sz w:val="22"/>
          <w:szCs w:val="22"/>
        </w:rPr>
        <w:t>;</w:t>
      </w:r>
    </w:p>
    <w:p w14:paraId="42EB632A" w14:textId="77777777" w:rsidR="00517DDD" w:rsidRPr="00517DDD" w:rsidRDefault="00517DDD" w:rsidP="00517DDD">
      <w:pPr>
        <w:tabs>
          <w:tab w:val="left" w:pos="284"/>
        </w:tabs>
        <w:ind w:firstLine="567"/>
        <w:jc w:val="both"/>
        <w:rPr>
          <w:sz w:val="22"/>
          <w:szCs w:val="22"/>
        </w:rPr>
      </w:pPr>
      <w:r w:rsidRPr="00517DDD">
        <w:rPr>
          <w:sz w:val="22"/>
          <w:szCs w:val="22"/>
        </w:rPr>
        <w:t>4.19. Нотариально оформленное согласие супруга(</w:t>
      </w:r>
      <w:proofErr w:type="spellStart"/>
      <w:r w:rsidRPr="00517DDD">
        <w:rPr>
          <w:sz w:val="22"/>
          <w:szCs w:val="22"/>
        </w:rPr>
        <w:t>ги</w:t>
      </w:r>
      <w:proofErr w:type="spellEnd"/>
      <w:r w:rsidRPr="00517DDD">
        <w:rPr>
          <w:sz w:val="22"/>
          <w:szCs w:val="22"/>
        </w:rPr>
        <w:t>) для предоставления в залог объекта недвижимости, если такой залог приобретен в период брака;</w:t>
      </w:r>
    </w:p>
    <w:p w14:paraId="5B4822D7" w14:textId="31300BF8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 xml:space="preserve">4.20. </w:t>
      </w:r>
      <w:hyperlink r:id="rId7" w:history="1">
        <w:r w:rsidRPr="00517DDD">
          <w:rPr>
            <w:rStyle w:val="ac"/>
            <w:sz w:val="22"/>
            <w:szCs w:val="22"/>
          </w:rPr>
          <w:t>Анкета для залогодателя, являющегося физическим лицом</w:t>
        </w:r>
      </w:hyperlink>
      <w:r w:rsidRPr="00517DDD">
        <w:rPr>
          <w:sz w:val="22"/>
          <w:szCs w:val="22"/>
        </w:rPr>
        <w:t>.</w:t>
      </w:r>
    </w:p>
    <w:p w14:paraId="796D711D" w14:textId="77777777" w:rsidR="00517DDD" w:rsidRPr="00517DDD" w:rsidRDefault="00517DDD" w:rsidP="00517DDD">
      <w:pPr>
        <w:ind w:firstLine="567"/>
        <w:jc w:val="both"/>
        <w:rPr>
          <w:b/>
          <w:sz w:val="22"/>
          <w:szCs w:val="22"/>
        </w:rPr>
      </w:pPr>
      <w:r w:rsidRPr="00517DDD">
        <w:rPr>
          <w:sz w:val="22"/>
          <w:szCs w:val="22"/>
        </w:rPr>
        <w:t>_____________________________________________________________</w:t>
      </w:r>
    </w:p>
    <w:p w14:paraId="76994BA9" w14:textId="77777777" w:rsidR="00517DDD" w:rsidRPr="00517DDD" w:rsidRDefault="00517DDD" w:rsidP="00517DDD">
      <w:pPr>
        <w:ind w:firstLine="567"/>
        <w:jc w:val="both"/>
        <w:rPr>
          <w:sz w:val="22"/>
          <w:szCs w:val="22"/>
        </w:rPr>
      </w:pPr>
      <w:r w:rsidRPr="00517DDD">
        <w:rPr>
          <w:sz w:val="22"/>
          <w:szCs w:val="22"/>
        </w:rPr>
        <w:t>В случае необходимости, фонд имеет право запросить дополнительно документы, подтверждающие соответствие претендента требованиям программы микрофинансирования субъектов малого и среднего предпринимательства городского округа Тольятти, а также физических лиц, применяющих специальный налоговый режим "Налог на профессиональный доход".</w:t>
      </w:r>
    </w:p>
    <w:p w14:paraId="71F88269" w14:textId="77777777" w:rsidR="00F12C76" w:rsidRPr="00517DDD" w:rsidRDefault="00F12C76" w:rsidP="006C0B77">
      <w:pPr>
        <w:ind w:firstLine="709"/>
        <w:jc w:val="both"/>
        <w:rPr>
          <w:sz w:val="22"/>
          <w:szCs w:val="22"/>
        </w:rPr>
      </w:pPr>
    </w:p>
    <w:sectPr w:rsidR="00F12C76" w:rsidRPr="00517DDD" w:rsidSect="00517DDD">
      <w:pgSz w:w="11906" w:h="16838" w:code="9"/>
      <w:pgMar w:top="1134" w:right="707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DD"/>
    <w:rsid w:val="00517DDD"/>
    <w:rsid w:val="005E592D"/>
    <w:rsid w:val="006C0B77"/>
    <w:rsid w:val="008242FF"/>
    <w:rsid w:val="00870751"/>
    <w:rsid w:val="00922C48"/>
    <w:rsid w:val="009251CE"/>
    <w:rsid w:val="00945965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FE3A"/>
  <w15:chartTrackingRefBased/>
  <w15:docId w15:val="{A76B39EB-C105-4E44-9A28-651ECB897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DD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7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7D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7D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7D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7DD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7DD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7DD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7DD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7DD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7D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7DD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7DD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17DD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17DD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17DD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17DD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17DD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qFormat/>
    <w:rsid w:val="00517D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rsid w:val="00517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7DD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7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7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7DD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17D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7DD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7D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7DD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17DDD"/>
    <w:rPr>
      <w:b/>
      <w:bCs/>
      <w:smallCaps/>
      <w:color w:val="2E74B5" w:themeColor="accent1" w:themeShade="BF"/>
      <w:spacing w:val="5"/>
    </w:rPr>
  </w:style>
  <w:style w:type="paragraph" w:styleId="23">
    <w:name w:val="Body Text 2"/>
    <w:basedOn w:val="a"/>
    <w:link w:val="24"/>
    <w:rsid w:val="00517DDD"/>
    <w:pPr>
      <w:spacing w:after="120" w:line="480" w:lineRule="auto"/>
    </w:pPr>
    <w:rPr>
      <w:sz w:val="26"/>
      <w:szCs w:val="26"/>
    </w:rPr>
  </w:style>
  <w:style w:type="character" w:customStyle="1" w:styleId="24">
    <w:name w:val="Основной текст 2 Знак"/>
    <w:basedOn w:val="a0"/>
    <w:link w:val="23"/>
    <w:rsid w:val="00517DDD"/>
    <w:rPr>
      <w:rFonts w:ascii="Times New Roman" w:eastAsia="Times New Roman" w:hAnsi="Times New Roman" w:cs="Times New Roman"/>
      <w:kern w:val="0"/>
      <w:sz w:val="26"/>
      <w:szCs w:val="26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517DD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17D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fbg.ru/wp-content/uploads/2025/10/%D0%90%D0%BD%D0%BA%D0%B5%D1%82%D0%B0-%D0%BF%D0%BE%D1%80%D1%83%D1%87%D0%B8%D1%82%D0%B5%D0%BB%D1%8F-%D0%B7%D0%B0%D0%BB%D0%BE%D0%B3%D0%BE%D0%B4%D0%B0%D1%82%D0%B5%D0%BB%D1%8F-%D0%B4%D0%BB%D1%8F-%D1%84%D0%BB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fbg.ru/wp-content/uploads/2025/10/%D0%90%D0%BD%D0%BA%D0%B5%D1%82%D0%B0-%D0%BF%D0%BE%D1%80%D1%83%D1%87%D0%B8%D1%82%D0%B5%D0%BB%D1%8F-%D0%B7%D0%B0%D0%BB%D0%BE%D0%B3%D0%BE%D0%B4%D0%B0%D1%82%D0%B5%D0%BB%D1%8F-%D0%B4%D0%BB%D1%8F-%D1%8E%D0%BB.docx" TargetMode="External"/><Relationship Id="rId5" Type="http://schemas.openxmlformats.org/officeDocument/2006/relationships/hyperlink" Target="https://mfbg.ru/wp-content/uploads/2025/10/%D0%90%D0%BD%D0%BA%D0%B5%D1%82%D0%B0-%D0%B7%D0%B0%D0%B5%D0%BC%D1%89%D0%B8%D0%BA%D0%B0-%D0%B4%D0%BB%D1%8F-%D0%BF%D1%80%D0%B5%D0%B4%D0%BF%D1%80%D0%B8%D0%BD%D0%B8%D0%BC%D0%B0%D1%82%D0%B5%D0%BB%D1%8F.docx" TargetMode="External"/><Relationship Id="rId4" Type="http://schemas.openxmlformats.org/officeDocument/2006/relationships/hyperlink" Target="https://mfbg.ru/wp-content/uploads/2025/10/%D0%97%D0%B0%D1%8F%D0%B2%D0%BA%D0%B0-%D0%A1%D0%9C%D0%A1%D0%9F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917</Words>
  <Characters>5230</Characters>
  <Application>Microsoft Office Word</Application>
  <DocSecurity>0</DocSecurity>
  <Lines>43</Lines>
  <Paragraphs>12</Paragraphs>
  <ScaleCrop>false</ScaleCrop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Муниципальный Фонд</dc:creator>
  <cp:keywords/>
  <dc:description/>
  <cp:lastModifiedBy>Муниципальный Фонд</cp:lastModifiedBy>
  <cp:revision>1</cp:revision>
  <dcterms:created xsi:type="dcterms:W3CDTF">2026-09-23T10:23:00Z</dcterms:created>
  <dcterms:modified xsi:type="dcterms:W3CDTF">2026-09-23T10:28:00Z</dcterms:modified>
</cp:coreProperties>
</file>